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rPr>
          <w:rFonts w:ascii="文星黑体" w:hAnsi="文星黑体" w:eastAsia="文星黑体" w:cs="文星黑体"/>
          <w:sz w:val="44"/>
          <w:szCs w:val="44"/>
        </w:rPr>
      </w:pPr>
      <w:bookmarkStart w:id="0" w:name="_GoBack"/>
      <w:bookmarkEnd w:id="0"/>
      <w:r>
        <w:rPr>
          <w:rFonts w:hint="eastAsia" w:ascii="文星黑体" w:hAnsi="文星黑体" w:eastAsia="文星黑体" w:cs="文星黑体"/>
          <w:sz w:val="32"/>
          <w:szCs w:val="32"/>
        </w:rPr>
        <w:t>附件2</w:t>
      </w:r>
    </w:p>
    <w:p>
      <w:pPr>
        <w:overflowPunct w:val="0"/>
        <w:spacing w:line="560" w:lineRule="exact"/>
        <w:jc w:val="center"/>
        <w:rPr>
          <w:rFonts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未来产业领域创新平台统计表</w:t>
      </w:r>
    </w:p>
    <w:p>
      <w:pPr>
        <w:overflowPunct w:val="0"/>
        <w:spacing w:line="560" w:lineRule="exact"/>
        <w:jc w:val="left"/>
        <w:rPr>
          <w:rFonts w:ascii="文星仿宋" w:hAnsi="文星仿宋" w:eastAsia="文星仿宋" w:cs="文星仿宋"/>
        </w:rPr>
      </w:pPr>
      <w:r>
        <w:rPr>
          <w:rFonts w:hint="eastAsia" w:ascii="文星仿宋" w:hAnsi="文星仿宋" w:eastAsia="文星仿宋" w:cs="文星仿宋"/>
          <w:sz w:val="28"/>
          <w:szCs w:val="28"/>
        </w:rPr>
        <w:t xml:space="preserve">填报单位 </w:t>
      </w:r>
    </w:p>
    <w:tbl>
      <w:tblPr>
        <w:tblStyle w:val="3"/>
        <w:tblW w:w="14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935"/>
        <w:gridCol w:w="3028"/>
        <w:gridCol w:w="4608"/>
        <w:gridCol w:w="3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46" w:type="dxa"/>
            <w:vAlign w:val="center"/>
          </w:tcPr>
          <w:p>
            <w:pPr>
              <w:overflowPunct w:val="0"/>
              <w:jc w:val="center"/>
              <w:rPr>
                <w:rFonts w:ascii="文星仿宋" w:hAnsi="文星仿宋" w:eastAsia="文星仿宋" w:cs="文星仿宋"/>
                <w:b/>
                <w:sz w:val="24"/>
              </w:rPr>
            </w:pPr>
            <w:r>
              <w:rPr>
                <w:rFonts w:hint="eastAsia" w:ascii="文星仿宋" w:hAnsi="文星仿宋" w:eastAsia="文星仿宋" w:cs="文星仿宋"/>
                <w:b/>
                <w:sz w:val="24"/>
              </w:rPr>
              <w:t>序号</w:t>
            </w:r>
          </w:p>
        </w:tc>
        <w:tc>
          <w:tcPr>
            <w:tcW w:w="1935" w:type="dxa"/>
            <w:vAlign w:val="center"/>
          </w:tcPr>
          <w:p>
            <w:pPr>
              <w:overflowPunct w:val="0"/>
              <w:jc w:val="center"/>
              <w:rPr>
                <w:rFonts w:ascii="文星仿宋" w:hAnsi="文星仿宋" w:eastAsia="文星仿宋" w:cs="文星仿宋"/>
                <w:b/>
                <w:sz w:val="24"/>
              </w:rPr>
            </w:pPr>
            <w:r>
              <w:rPr>
                <w:rFonts w:hint="eastAsia" w:ascii="文星仿宋" w:hAnsi="文星仿宋" w:eastAsia="文星仿宋" w:cs="文星仿宋"/>
                <w:b/>
                <w:sz w:val="24"/>
              </w:rPr>
              <w:t>平台名称</w:t>
            </w:r>
          </w:p>
        </w:tc>
        <w:tc>
          <w:tcPr>
            <w:tcW w:w="3028" w:type="dxa"/>
            <w:vAlign w:val="center"/>
          </w:tcPr>
          <w:p>
            <w:pPr>
              <w:overflowPunct w:val="0"/>
              <w:jc w:val="center"/>
              <w:rPr>
                <w:rFonts w:ascii="文星仿宋" w:hAnsi="文星仿宋" w:eastAsia="文星仿宋" w:cs="文星仿宋"/>
                <w:b/>
                <w:sz w:val="24"/>
              </w:rPr>
            </w:pPr>
            <w:r>
              <w:rPr>
                <w:rFonts w:hint="eastAsia" w:ascii="文星仿宋" w:hAnsi="文星仿宋" w:eastAsia="文星仿宋" w:cs="文星仿宋"/>
                <w:b/>
                <w:sz w:val="24"/>
              </w:rPr>
              <w:t>平台负责人相关信息</w:t>
            </w:r>
          </w:p>
        </w:tc>
        <w:tc>
          <w:tcPr>
            <w:tcW w:w="4608" w:type="dxa"/>
            <w:vAlign w:val="center"/>
          </w:tcPr>
          <w:p>
            <w:pPr>
              <w:overflowPunct w:val="0"/>
              <w:jc w:val="center"/>
              <w:rPr>
                <w:rFonts w:ascii="文星仿宋" w:hAnsi="文星仿宋" w:eastAsia="文星仿宋" w:cs="文星仿宋"/>
                <w:b/>
                <w:sz w:val="24"/>
              </w:rPr>
            </w:pPr>
            <w:r>
              <w:rPr>
                <w:rFonts w:hint="eastAsia" w:ascii="文星仿宋" w:hAnsi="文星仿宋" w:eastAsia="文星仿宋" w:cs="文星仿宋"/>
                <w:b/>
                <w:sz w:val="24"/>
              </w:rPr>
              <w:t>主要研究方向与建设内容</w:t>
            </w:r>
          </w:p>
        </w:tc>
        <w:tc>
          <w:tcPr>
            <w:tcW w:w="3256" w:type="dxa"/>
            <w:vAlign w:val="center"/>
          </w:tcPr>
          <w:p>
            <w:pPr>
              <w:overflowPunct w:val="0"/>
              <w:jc w:val="center"/>
              <w:rPr>
                <w:rFonts w:ascii="文星仿宋" w:hAnsi="文星仿宋" w:eastAsia="文星仿宋" w:cs="文星仿宋"/>
                <w:b/>
                <w:sz w:val="24"/>
              </w:rPr>
            </w:pPr>
            <w:r>
              <w:rPr>
                <w:rFonts w:hint="eastAsia" w:ascii="文星仿宋" w:hAnsi="文星仿宋" w:eastAsia="文星仿宋" w:cs="文星仿宋"/>
                <w:b/>
                <w:sz w:val="24"/>
              </w:rPr>
              <w:t>有关工作进展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46" w:type="dxa"/>
            <w:vAlign w:val="center"/>
          </w:tcPr>
          <w:p>
            <w:pPr>
              <w:overflowPunct w:val="0"/>
              <w:jc w:val="center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overflowPunct w:val="0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3028" w:type="dxa"/>
            <w:vAlign w:val="center"/>
          </w:tcPr>
          <w:p>
            <w:pPr>
              <w:overflowPunct w:val="0"/>
              <w:jc w:val="left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4608" w:type="dxa"/>
            <w:vAlign w:val="center"/>
          </w:tcPr>
          <w:p>
            <w:pPr>
              <w:overflowPunct w:val="0"/>
              <w:jc w:val="left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3256" w:type="dxa"/>
            <w:vAlign w:val="center"/>
          </w:tcPr>
          <w:p>
            <w:pPr>
              <w:overflowPunct w:val="0"/>
              <w:jc w:val="left"/>
              <w:rPr>
                <w:rFonts w:ascii="文星仿宋" w:hAnsi="文星仿宋" w:eastAsia="文星仿宋" w:cs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46" w:type="dxa"/>
            <w:vAlign w:val="center"/>
          </w:tcPr>
          <w:p>
            <w:pPr>
              <w:overflowPunct w:val="0"/>
              <w:jc w:val="center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2</w:t>
            </w:r>
          </w:p>
        </w:tc>
        <w:tc>
          <w:tcPr>
            <w:tcW w:w="1935" w:type="dxa"/>
            <w:vAlign w:val="center"/>
          </w:tcPr>
          <w:p>
            <w:pPr>
              <w:overflowPunct w:val="0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3028" w:type="dxa"/>
            <w:vAlign w:val="center"/>
          </w:tcPr>
          <w:p>
            <w:pPr>
              <w:overflowPunct w:val="0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4608" w:type="dxa"/>
            <w:vAlign w:val="center"/>
          </w:tcPr>
          <w:p>
            <w:pPr>
              <w:overflowPunct w:val="0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3256" w:type="dxa"/>
            <w:vAlign w:val="center"/>
          </w:tcPr>
          <w:p>
            <w:pPr>
              <w:overflowPunct w:val="0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46" w:type="dxa"/>
            <w:vAlign w:val="center"/>
          </w:tcPr>
          <w:p>
            <w:pPr>
              <w:overflowPunct w:val="0"/>
              <w:jc w:val="center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3</w:t>
            </w:r>
          </w:p>
        </w:tc>
        <w:tc>
          <w:tcPr>
            <w:tcW w:w="1935" w:type="dxa"/>
            <w:vAlign w:val="center"/>
          </w:tcPr>
          <w:p>
            <w:pPr>
              <w:overflowPunct w:val="0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3028" w:type="dxa"/>
            <w:vAlign w:val="center"/>
          </w:tcPr>
          <w:p>
            <w:pPr>
              <w:overflowPunct w:val="0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4608" w:type="dxa"/>
            <w:vAlign w:val="center"/>
          </w:tcPr>
          <w:p>
            <w:pPr>
              <w:overflowPunct w:val="0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3256" w:type="dxa"/>
            <w:vAlign w:val="center"/>
          </w:tcPr>
          <w:p>
            <w:pPr>
              <w:overflowPunct w:val="0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346" w:type="dxa"/>
            <w:vAlign w:val="center"/>
          </w:tcPr>
          <w:p>
            <w:pPr>
              <w:overflowPunct w:val="0"/>
              <w:jc w:val="center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4</w:t>
            </w:r>
          </w:p>
        </w:tc>
        <w:tc>
          <w:tcPr>
            <w:tcW w:w="1935" w:type="dxa"/>
            <w:vAlign w:val="center"/>
          </w:tcPr>
          <w:p>
            <w:pPr>
              <w:overflowPunct w:val="0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3028" w:type="dxa"/>
            <w:vAlign w:val="center"/>
          </w:tcPr>
          <w:p>
            <w:pPr>
              <w:overflowPunct w:val="0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4608" w:type="dxa"/>
            <w:vAlign w:val="center"/>
          </w:tcPr>
          <w:p>
            <w:pPr>
              <w:overflowPunct w:val="0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3256" w:type="dxa"/>
            <w:vAlign w:val="center"/>
          </w:tcPr>
          <w:p>
            <w:pPr>
              <w:overflowPunct w:val="0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</w:tr>
    </w:tbl>
    <w:p>
      <w:pPr>
        <w:overflowPunct w:val="0"/>
      </w:pPr>
    </w:p>
    <w:p/>
    <w:p/>
    <w:sectPr>
      <w:pgSz w:w="16838" w:h="11906" w:orient="landscape"/>
      <w:pgMar w:top="1531" w:right="1440" w:bottom="1531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星黑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微软雅黑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24"/>
    <w:rsid w:val="00497A07"/>
    <w:rsid w:val="006B45C7"/>
    <w:rsid w:val="00774F36"/>
    <w:rsid w:val="008A0624"/>
    <w:rsid w:val="00B14A42"/>
    <w:rsid w:val="030D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autoRedefine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字符"/>
    <w:basedOn w:val="4"/>
    <w:link w:val="2"/>
    <w:autoRedefine/>
    <w:semiHidden/>
    <w:qFormat/>
    <w:uiPriority w:val="9"/>
    <w:rPr>
      <w:rFonts w:ascii="Calibri" w:hAnsi="Calibri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80</Characters>
  <Lines>1</Lines>
  <Paragraphs>1</Paragraphs>
  <TotalTime>0</TotalTime>
  <ScaleCrop>false</ScaleCrop>
  <LinksUpToDate>false</LinksUpToDate>
  <CharactersWithSpaces>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2024-03-28T13:08:00Z</dcterms:created>
  <dc:creator>ASUS</dc:creator>
  <cp:lastModifiedBy>王珏</cp:lastModifiedBy>
  <dcterms:modified xsi:type="dcterms:W3CDTF">2024-03-29T00:26:10Z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0D8511AE8745407E98A1AF60C9289AFF_13</vt:lpwstr>
  </property>
</Properties>
</file>